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8.png" ContentType="image/png"/>
  <Override PartName="/word/media/rId49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0.png" ContentType="image/png"/>
  <Override PartName="/word/media/rId32.png" ContentType="image/png"/>
  <Override PartName="/word/media/rId33.png" ContentType="image/png"/>
  <Override PartName="/word/media/rId35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5.png" ContentType="image/png"/>
  <Override PartName="/word/media/rId47.png" ContentType="image/png"/>
  <Override PartName="/word/media/rId36.png" ContentType="image/png"/>
  <Override PartName="/word/media/rId3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3</w:t>
      </w:r>
    </w:p>
    <w:p>
      <w:pPr>
        <w:pStyle w:val="Subtitle"/>
      </w:pPr>
      <w:r>
        <w:t xml:space="preserve">Простейший</w:t>
      </w:r>
      <w:r>
        <w:t xml:space="preserve"> </w:t>
      </w:r>
      <w:r>
        <w:t xml:space="preserve">вариант</w:t>
      </w:r>
    </w:p>
    <w:p>
      <w:pPr>
        <w:pStyle w:val="Author"/>
      </w:pPr>
      <w:r>
        <w:t xml:space="preserve">Фомичева</w:t>
      </w:r>
      <w:r>
        <w:t xml:space="preserve"> </w:t>
      </w:r>
      <w:r>
        <w:t xml:space="preserve">Маргарита</w:t>
      </w:r>
      <w:r>
        <w:t xml:space="preserve"> </w:t>
      </w:r>
      <w:r>
        <w:t xml:space="preserve">Романовна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Heading1"/>
      </w:pPr>
      <w:bookmarkStart w:id="20" w:name="цель-работы"/>
      <w:r>
        <w:t xml:space="preserve">Цель работы</w:t>
      </w:r>
      <w:bookmarkEnd w:id="20"/>
    </w:p>
    <w:p>
      <w:pPr>
        <w:pStyle w:val="Compact"/>
        <w:numPr>
          <w:numId w:val="1001"/>
          <w:ilvl w:val="0"/>
        </w:numPr>
      </w:pPr>
      <w:r>
        <w:t xml:space="preserve">Научиться оформлять отчёты с помощью легковесного языка Markdown (отчёт по лабораторатной работе 2 в MD)</w:t>
      </w:r>
    </w:p>
    <w:p>
      <w:pPr>
        <w:pStyle w:val="Heading1"/>
      </w:pPr>
      <w:bookmarkStart w:id="21" w:name="установка-програмного-обеспечения"/>
      <w:r>
        <w:t xml:space="preserve">Установка програмного обеспечения</w:t>
      </w:r>
      <w:bookmarkEnd w:id="21"/>
    </w:p>
    <w:p>
      <w:pPr>
        <w:pStyle w:val="Heading2"/>
      </w:pPr>
      <w:bookmarkStart w:id="22" w:name="установка-git-flow-в-fedora-linux"/>
      <w:r>
        <w:t xml:space="preserve">Установка git-flow в Fedora Linux</w:t>
      </w:r>
      <w:bookmarkEnd w:id="22"/>
    </w:p>
    <w:p>
      <w:pPr>
        <w:pStyle w:val="Compact"/>
        <w:numPr>
          <w:numId w:val="1002"/>
          <w:ilvl w:val="0"/>
        </w:numPr>
      </w:pPr>
      <w:r>
        <w:t xml:space="preserve">Устанавливаю програмное обеспечение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4" w:name="установка-gh-в-fedora-linux"/>
      <w:r>
        <w:t xml:space="preserve">Установка gh в Fedora Linux</w:t>
      </w:r>
      <w:bookmarkEnd w:id="24"/>
    </w:p>
    <w:p>
      <w:pPr>
        <w:pStyle w:val="Compact"/>
        <w:numPr>
          <w:numId w:val="1003"/>
          <w:ilvl w:val="0"/>
        </w:numPr>
      </w:pPr>
      <w:r>
        <w:t xml:space="preserve">Устанавливаю gh в Fedora Linux с помощью команды sudo dnf install gh</w:t>
      </w:r>
    </w:p>
    <w:p>
      <w:pPr>
        <w:pStyle w:val="CaptionedFigure"/>
      </w:pPr>
      <w:r>
        <w:drawing>
          <wp:inline>
            <wp:extent cx="5334000" cy="718704"/>
            <wp:effectExtent b="0" l="0" r="0" t="0"/>
            <wp:docPr descr="2" title="" id="1" name="Picture"/>
            <a:graphic>
              <a:graphicData uri="http://schemas.openxmlformats.org/drawingml/2006/picture">
                <pic:pic>
                  <pic:nvPicPr>
                    <pic:cNvPr descr="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87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2</w:t>
      </w:r>
    </w:p>
    <w:p>
      <w:pPr>
        <w:pStyle w:val="Heading2"/>
      </w:pPr>
      <w:bookmarkStart w:id="26" w:name="базовая-настройка-git"/>
      <w:r>
        <w:t xml:space="preserve">Базовая настройка Git</w:t>
      </w:r>
      <w:bookmarkEnd w:id="26"/>
    </w:p>
    <w:p>
      <w:pPr>
        <w:pStyle w:val="Compact"/>
        <w:numPr>
          <w:numId w:val="1004"/>
          <w:ilvl w:val="0"/>
        </w:numPr>
      </w:pPr>
      <w:r>
        <w:t xml:space="preserve">Провожу базовую настройку git</w:t>
      </w:r>
    </w:p>
    <w:p>
      <w:pPr>
        <w:numPr>
          <w:numId w:val="1005"/>
          <w:ilvl w:val="0"/>
        </w:numPr>
      </w:pPr>
      <w:r>
        <w:t xml:space="preserve">Задаю имя и email владельца репозитория</w:t>
      </w:r>
    </w:p>
    <w:p>
      <w:pPr>
        <w:numPr>
          <w:numId w:val="1005"/>
          <w:ilvl w:val="0"/>
        </w:numPr>
      </w:pPr>
      <w:r>
        <w:t xml:space="preserve">Настраиваю utf-8 в выводе сообщений git</w:t>
      </w:r>
    </w:p>
    <w:p>
      <w:pPr>
        <w:numPr>
          <w:numId w:val="1005"/>
          <w:ilvl w:val="0"/>
        </w:numPr>
      </w:pPr>
      <w:r>
        <w:t xml:space="preserve">Настраиваю верификацию и подписываю коммиты git (задаю имя начальной ветки)</w:t>
      </w:r>
    </w:p>
    <w:p>
      <w:pPr>
        <w:numPr>
          <w:numId w:val="1005"/>
          <w:ilvl w:val="0"/>
        </w:numPr>
      </w:pPr>
      <w:r>
        <w:t xml:space="preserve">Параметр autocrlf</w:t>
      </w:r>
    </w:p>
    <w:p>
      <w:pPr>
        <w:numPr>
          <w:numId w:val="1005"/>
          <w:ilvl w:val="0"/>
        </w:numPr>
      </w:pPr>
      <w:r>
        <w:t xml:space="preserve">Параметр safecrlf</w:t>
      </w:r>
    </w:p>
    <w:p>
      <w:pPr>
        <w:pStyle w:val="CaptionedFigure"/>
      </w:pPr>
      <w:r>
        <w:drawing>
          <wp:inline>
            <wp:extent cx="5334000" cy="978816"/>
            <wp:effectExtent b="0" l="0" r="0" t="0"/>
            <wp:docPr descr="3" title="" id="1" name="Picture"/>
            <a:graphic>
              <a:graphicData uri="http://schemas.openxmlformats.org/drawingml/2006/picture">
                <pic:pic>
                  <pic:nvPicPr>
                    <pic:cNvPr descr="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8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3</w:t>
      </w:r>
    </w:p>
    <w:p>
      <w:pPr>
        <w:pStyle w:val="Heading2"/>
      </w:pPr>
      <w:bookmarkStart w:id="28" w:name="создание-ключа-ssh"/>
      <w:r>
        <w:t xml:space="preserve">Создание ключа ssh</w:t>
      </w:r>
      <w:bookmarkEnd w:id="28"/>
    </w:p>
    <w:p>
      <w:pPr>
        <w:numPr>
          <w:numId w:val="1006"/>
          <w:ilvl w:val="0"/>
        </w:numPr>
      </w:pPr>
      <w:r>
        <w:t xml:space="preserve">по алгоритму rsa с ключём размером 4096 бит</w:t>
      </w:r>
    </w:p>
    <w:p>
      <w:pPr>
        <w:numPr>
          <w:numId w:val="1006"/>
          <w:ilvl w:val="0"/>
        </w:numPr>
      </w:pPr>
      <w:r>
        <w:t xml:space="preserve">по алгоритму ed25519</w:t>
      </w:r>
    </w:p>
    <w:p>
      <w:pPr>
        <w:pStyle w:val="CaptionedFigure"/>
      </w:pPr>
      <w:r>
        <w:drawing>
          <wp:inline>
            <wp:extent cx="5334000" cy="3782104"/>
            <wp:effectExtent b="0" l="0" r="0" t="0"/>
            <wp:docPr descr="4" title="" id="1" name="Picture"/>
            <a:graphic>
              <a:graphicData uri="http://schemas.openxmlformats.org/drawingml/2006/picture">
                <pic:pic>
                  <pic:nvPicPr>
                    <pic:cNvPr descr="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2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4</w:t>
      </w:r>
    </w:p>
    <w:p>
      <w:pPr>
        <w:pStyle w:val="CaptionedFigure"/>
      </w:pPr>
      <w:r>
        <w:drawing>
          <wp:inline>
            <wp:extent cx="5334000" cy="2695192"/>
            <wp:effectExtent b="0" l="0" r="0" t="0"/>
            <wp:docPr descr="5" title="" id="1" name="Picture"/>
            <a:graphic>
              <a:graphicData uri="http://schemas.openxmlformats.org/drawingml/2006/picture">
                <pic:pic>
                  <pic:nvPicPr>
                    <pic:cNvPr descr="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5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5</w:t>
      </w:r>
    </w:p>
    <w:p>
      <w:pPr>
        <w:pStyle w:val="Heading2"/>
      </w:pPr>
      <w:bookmarkStart w:id="31" w:name="создание-ключа-pgp"/>
      <w:r>
        <w:t xml:space="preserve">Создание ключа pgp</w:t>
      </w:r>
      <w:bookmarkEnd w:id="31"/>
    </w:p>
    <w:p>
      <w:pPr>
        <w:numPr>
          <w:numId w:val="1007"/>
          <w:ilvl w:val="0"/>
        </w:numPr>
      </w:pPr>
      <w:r>
        <w:t xml:space="preserve">Генерирую ключ</w:t>
      </w:r>
    </w:p>
    <w:p>
      <w:pPr>
        <w:numPr>
          <w:numId w:val="1007"/>
          <w:ilvl w:val="0"/>
        </w:numPr>
      </w:pPr>
      <w:r>
        <w:t xml:space="preserve">Из предложенных опций выбираю необходимые по заданию</w:t>
      </w:r>
    </w:p>
    <w:p>
      <w:pPr>
        <w:pStyle w:val="CaptionedFigure"/>
      </w:pPr>
      <w:r>
        <w:drawing>
          <wp:inline>
            <wp:extent cx="5334000" cy="3966035"/>
            <wp:effectExtent b="0" l="0" r="0" t="0"/>
            <wp:docPr descr="6" title="" id="1" name="Picture"/>
            <a:graphic>
              <a:graphicData uri="http://schemas.openxmlformats.org/drawingml/2006/picture">
                <pic:pic>
                  <pic:nvPicPr>
                    <pic:cNvPr descr="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66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6</w:t>
      </w:r>
    </w:p>
    <w:p>
      <w:pPr>
        <w:pStyle w:val="CaptionedFigure"/>
      </w:pPr>
      <w:r>
        <w:drawing>
          <wp:inline>
            <wp:extent cx="5334000" cy="2360417"/>
            <wp:effectExtent b="0" l="0" r="0" t="0"/>
            <wp:docPr descr="7" title="" id="1" name="Picture"/>
            <a:graphic>
              <a:graphicData uri="http://schemas.openxmlformats.org/drawingml/2006/picture">
                <pic:pic>
                  <pic:nvPicPr>
                    <pic:cNvPr descr="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04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7</w:t>
      </w:r>
    </w:p>
    <w:p>
      <w:pPr>
        <w:pStyle w:val="Heading2"/>
      </w:pPr>
      <w:bookmarkStart w:id="34" w:name="добавление-pgp-ключа-в-github"/>
      <w:r>
        <w:t xml:space="preserve">Добавление PGP ключа в GitHub</w:t>
      </w:r>
      <w:bookmarkEnd w:id="34"/>
    </w:p>
    <w:p>
      <w:pPr>
        <w:numPr>
          <w:numId w:val="1008"/>
          <w:ilvl w:val="0"/>
        </w:numPr>
      </w:pPr>
      <w:r>
        <w:t xml:space="preserve">Вывожу список ключей и копируем отпечаток приватного ключа</w:t>
      </w:r>
    </w:p>
    <w:p>
      <w:pPr>
        <w:numPr>
          <w:numId w:val="1008"/>
          <w:ilvl w:val="0"/>
        </w:numPr>
      </w:pPr>
      <w:r>
        <w:t xml:space="preserve">Копирую сгенерированный pgp ключ в буфер обмена, перехожу в настройки GitHub и вставляю полученный ключ в поле ввода</w:t>
      </w:r>
    </w:p>
    <w:p>
      <w:pPr>
        <w:pStyle w:val="CaptionedFigure"/>
      </w:pPr>
      <w:r>
        <w:drawing>
          <wp:inline>
            <wp:extent cx="5334000" cy="862773"/>
            <wp:effectExtent b="0" l="0" r="0" t="0"/>
            <wp:docPr descr="8" title="" id="1" name="Picture"/>
            <a:graphic>
              <a:graphicData uri="http://schemas.openxmlformats.org/drawingml/2006/picture">
                <pic:pic>
                  <pic:nvPicPr>
                    <pic:cNvPr descr="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627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8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9" title="" id="1" name="Picture"/>
            <a:graphic>
              <a:graphicData uri="http://schemas.openxmlformats.org/drawingml/2006/picture">
                <pic:pic>
                  <pic:nvPicPr>
                    <pic:cNvPr descr="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9</w:t>
      </w:r>
    </w:p>
    <w:p>
      <w:pPr>
        <w:pStyle w:val="Heading2"/>
      </w:pPr>
      <w:bookmarkStart w:id="37" w:name="Xb0e42fd773e4f8afe34d5c45fa4726b56c77605"/>
      <w:r>
        <w:t xml:space="preserve">Скриншот с добавленными ключами SSH и GPG в GitHub</w:t>
      </w:r>
      <w:bookmarkEnd w:id="37"/>
    </w:p>
    <w:p>
      <w:pPr>
        <w:pStyle w:val="CaptionedFigure"/>
      </w:pPr>
      <w:r>
        <w:drawing>
          <wp:inline>
            <wp:extent cx="5334000" cy="4118477"/>
            <wp:effectExtent b="0" l="0" r="0" t="0"/>
            <wp:docPr descr="17" title="" id="1" name="Picture"/>
            <a:graphic>
              <a:graphicData uri="http://schemas.openxmlformats.org/drawingml/2006/picture">
                <pic:pic>
                  <pic:nvPicPr>
                    <pic:cNvPr descr="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8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17</w:t>
      </w:r>
    </w:p>
    <w:p>
      <w:pPr>
        <w:pStyle w:val="Heading2"/>
      </w:pPr>
      <w:bookmarkStart w:id="39" w:name="X69e72f92ce02f889584ae1182e2710a24ff177c"/>
      <w:r>
        <w:t xml:space="preserve">Настройка автоматических подписей коммитов git</w:t>
      </w:r>
      <w:bookmarkEnd w:id="39"/>
    </w:p>
    <w:p>
      <w:pPr>
        <w:pStyle w:val="CaptionedFigure"/>
      </w:pPr>
      <w:r>
        <w:drawing>
          <wp:inline>
            <wp:extent cx="5334000" cy="259930"/>
            <wp:effectExtent b="0" l="0" r="0" t="0"/>
            <wp:docPr descr="10" title="" id="1" name="Picture"/>
            <a:graphic>
              <a:graphicData uri="http://schemas.openxmlformats.org/drawingml/2006/picture">
                <pic:pic>
                  <pic:nvPicPr>
                    <pic:cNvPr descr="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9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10</w:t>
      </w:r>
    </w:p>
    <w:p>
      <w:pPr>
        <w:pStyle w:val="Heading2"/>
      </w:pPr>
      <w:bookmarkStart w:id="41" w:name="настройка-gh"/>
      <w:r>
        <w:t xml:space="preserve">Настройка gh</w:t>
      </w:r>
      <w:bookmarkEnd w:id="41"/>
    </w:p>
    <w:p>
      <w:pPr>
        <w:pStyle w:val="CaptionedFigure"/>
      </w:pPr>
      <w:r>
        <w:drawing>
          <wp:inline>
            <wp:extent cx="5334000" cy="1005191"/>
            <wp:effectExtent b="0" l="0" r="0" t="0"/>
            <wp:docPr descr="11" title="" id="1" name="Picture"/>
            <a:graphic>
              <a:graphicData uri="http://schemas.openxmlformats.org/drawingml/2006/picture">
                <pic:pic>
                  <pic:nvPicPr>
                    <pic:cNvPr descr="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51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11</w:t>
      </w:r>
    </w:p>
    <w:p>
      <w:pPr>
        <w:pStyle w:val="Heading2"/>
      </w:pPr>
      <w:bookmarkStart w:id="43" w:name="X358c05152c0b5375b00f51c960276c4e3312eeb"/>
      <w:r>
        <w:t xml:space="preserve">Создание репозитория курса на основе шаблона</w:t>
      </w:r>
      <w:bookmarkEnd w:id="43"/>
    </w:p>
    <w:p>
      <w:pPr>
        <w:pStyle w:val="CaptionedFigure"/>
      </w:pPr>
      <w:r>
        <w:drawing>
          <wp:inline>
            <wp:extent cx="5334000" cy="1329430"/>
            <wp:effectExtent b="0" l="0" r="0" t="0"/>
            <wp:docPr descr="12" title="" id="1" name="Picture"/>
            <a:graphic>
              <a:graphicData uri="http://schemas.openxmlformats.org/drawingml/2006/picture">
                <pic:pic>
                  <pic:nvPicPr>
                    <pic:cNvPr descr="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94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12</w:t>
      </w:r>
    </w:p>
    <w:p>
      <w:pPr>
        <w:pStyle w:val="CaptionedFigure"/>
      </w:pPr>
      <w:r>
        <w:drawing>
          <wp:inline>
            <wp:extent cx="5334000" cy="3126827"/>
            <wp:effectExtent b="0" l="0" r="0" t="0"/>
            <wp:docPr descr="13" title="" id="1" name="Picture"/>
            <a:graphic>
              <a:graphicData uri="http://schemas.openxmlformats.org/drawingml/2006/picture">
                <pic:pic>
                  <pic:nvPicPr>
                    <pic:cNvPr descr="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268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13</w:t>
      </w:r>
    </w:p>
    <w:p>
      <w:pPr>
        <w:pStyle w:val="Heading2"/>
      </w:pPr>
      <w:bookmarkStart w:id="46" w:name="настройка-каталога-курса"/>
      <w:r>
        <w:t xml:space="preserve">Настройка каталога курса</w:t>
      </w:r>
      <w:bookmarkEnd w:id="46"/>
    </w:p>
    <w:p>
      <w:pPr>
        <w:numPr>
          <w:numId w:val="1009"/>
          <w:ilvl w:val="0"/>
        </w:numPr>
      </w:pPr>
      <w:r>
        <w:t xml:space="preserve">Перехожу в каталог курса</w:t>
      </w:r>
    </w:p>
    <w:p>
      <w:pPr>
        <w:numPr>
          <w:numId w:val="1009"/>
          <w:ilvl w:val="0"/>
        </w:numPr>
      </w:pPr>
      <w:r>
        <w:t xml:space="preserve">Удаляю лишние файлы</w:t>
      </w:r>
    </w:p>
    <w:p>
      <w:pPr>
        <w:numPr>
          <w:numId w:val="1009"/>
          <w:ilvl w:val="0"/>
        </w:numPr>
      </w:pPr>
      <w:r>
        <w:t xml:space="preserve">Создаю необходимые каталоги</w:t>
      </w:r>
    </w:p>
    <w:p>
      <w:pPr>
        <w:numPr>
          <w:numId w:val="1009"/>
          <w:ilvl w:val="0"/>
        </w:numPr>
      </w:pPr>
      <w:r>
        <w:t xml:space="preserve">Отправляю файлы на сервер</w:t>
      </w:r>
    </w:p>
    <w:p>
      <w:pPr>
        <w:pStyle w:val="CaptionedFigure"/>
      </w:pPr>
      <w:r>
        <w:drawing>
          <wp:inline>
            <wp:extent cx="5334000" cy="206407"/>
            <wp:effectExtent b="0" l="0" r="0" t="0"/>
            <wp:docPr descr="14" title="" id="1" name="Picture"/>
            <a:graphic>
              <a:graphicData uri="http://schemas.openxmlformats.org/drawingml/2006/picture">
                <pic:pic>
                  <pic:nvPicPr>
                    <pic:cNvPr descr="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6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14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15" title="" id="1" name="Picture"/>
            <a:graphic>
              <a:graphicData uri="http://schemas.openxmlformats.org/drawingml/2006/picture">
                <pic:pic>
                  <pic:nvPicPr>
                    <pic:cNvPr descr="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15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16" title="" id="1" name="Picture"/>
            <a:graphic>
              <a:graphicData uri="http://schemas.openxmlformats.org/drawingml/2006/picture">
                <pic:pic>
                  <pic:nvPicPr>
                    <pic:cNvPr descr="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16</w:t>
      </w:r>
    </w:p>
    <w:p>
      <w:pPr>
        <w:pStyle w:val="Heading1"/>
      </w:pPr>
      <w:bookmarkStart w:id="50" w:name="Xdcf0df672658b22bc029eb7b8b17d6e3c0fee98"/>
      <w:r>
        <w:t xml:space="preserve">Ответы на контольные вопросы (из лабораторной работы 2)</w:t>
      </w:r>
      <w:bookmarkEnd w:id="50"/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3</dc:title>
  <dc:creator>Фомичева Маргарита Романовна</dc:creator>
  <cp:keywords/>
  <dcterms:created xsi:type="dcterms:W3CDTF">2022-04-30T14:24:40Z</dcterms:created>
  <dcterms:modified xsi:type="dcterms:W3CDTF">2022-04-30T14:24:40Z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